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97" w:rsidRPr="0025017D" w:rsidRDefault="00987497" w:rsidP="00987497">
      <w:pPr>
        <w:pStyle w:val="a3"/>
        <w:spacing w:before="134" w:beforeAutospacing="0" w:after="134" w:afterAutospacing="0"/>
        <w:jc w:val="center"/>
        <w:rPr>
          <w:color w:val="000000"/>
          <w:sz w:val="40"/>
          <w:szCs w:val="40"/>
        </w:rPr>
      </w:pPr>
      <w:r w:rsidRPr="0025017D">
        <w:rPr>
          <w:rStyle w:val="a4"/>
          <w:color w:val="000000"/>
          <w:sz w:val="40"/>
          <w:szCs w:val="40"/>
        </w:rPr>
        <w:t>Уважаемые родители!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>
        <w:rPr>
          <w:rStyle w:val="a4"/>
          <w:color w:val="000000"/>
        </w:rPr>
        <w:t> </w:t>
      </w:r>
      <w:r w:rsidRPr="00987497">
        <w:rPr>
          <w:rStyle w:val="a4"/>
          <w:color w:val="000000"/>
          <w:sz w:val="28"/>
          <w:szCs w:val="28"/>
        </w:rPr>
        <w:t>Что способствует возникновению ДТП с участием детей и подростков?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Вот основные причины: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незнание несовершеннолетними элементарных правил дорожного движения;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недисциплинированность или невнимательность детей на улице;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негативный пример со стороны взрослых при нарушении ими ПДД;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недостаточный надзор за поведением детей на улице.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Наибольшее количество пострадавших в ДТП детей составляют пешеходы.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rStyle w:val="a4"/>
          <w:color w:val="000000"/>
          <w:sz w:val="28"/>
          <w:szCs w:val="28"/>
        </w:rPr>
        <w:t>Дети не умеют предвидеть опасность</w:t>
      </w:r>
      <w:r w:rsidRPr="00987497">
        <w:rPr>
          <w:color w:val="000000"/>
          <w:sz w:val="28"/>
          <w:szCs w:val="28"/>
        </w:rP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  <w:r>
        <w:rPr>
          <w:color w:val="000000"/>
          <w:sz w:val="28"/>
          <w:szCs w:val="28"/>
        </w:rPr>
        <w:t xml:space="preserve"> </w:t>
      </w:r>
      <w:r w:rsidRPr="00987497">
        <w:rPr>
          <w:color w:val="000000"/>
          <w:sz w:val="28"/>
          <w:szCs w:val="28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 </w:t>
      </w:r>
      <w:r w:rsidRPr="00987497">
        <w:rPr>
          <w:rStyle w:val="a4"/>
          <w:color w:val="000000"/>
          <w:sz w:val="28"/>
          <w:szCs w:val="28"/>
        </w:rPr>
        <w:t>важно своевременно объяснить ребенку, в чем опасность спешки и невнимательности,</w:t>
      </w:r>
      <w:r w:rsidRPr="00987497">
        <w:rPr>
          <w:color w:val="000000"/>
          <w:sz w:val="28"/>
          <w:szCs w:val="28"/>
        </w:rPr>
        <w:t> научить, что прежде, чем сделать первый шаг с тротуара, необходимо осмотреть дорогу в обоих направлениях.</w:t>
      </w:r>
      <w:r>
        <w:rPr>
          <w:color w:val="000000"/>
          <w:sz w:val="28"/>
          <w:szCs w:val="28"/>
        </w:rPr>
        <w:t xml:space="preserve"> 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 </w:t>
      </w:r>
      <w:r w:rsidRPr="00987497">
        <w:rPr>
          <w:rStyle w:val="a4"/>
          <w:color w:val="000000"/>
          <w:sz w:val="28"/>
          <w:szCs w:val="28"/>
        </w:rPr>
        <w:t>важно, чтобы каждый ребенок знал, что стоящий автобус, троллейбус, автомобиль представляют собой опасность</w:t>
      </w:r>
      <w:r w:rsidRPr="00987497">
        <w:rPr>
          <w:color w:val="000000"/>
          <w:sz w:val="28"/>
          <w:szCs w:val="28"/>
        </w:rPr>
        <w:t>: они закрывают собой обзор проезжей части как  пешеходам, так и водителям движущегося транспорта.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Чтобы привить ребёнку навыки безопасного поведения, ему нужно объяснить и постоянно напоминать следующее: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lastRenderedPageBreak/>
        <w:t>- следует переходить проезжую часть дороги по пешеходному переходу;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водитель не всегда может предотвратить аварию;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среди водителей встречаются и нарушители, которые не думают о безопасности пешеходов;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- сигналы поворотов, которые подают водители.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color w:val="000000"/>
          <w:sz w:val="28"/>
          <w:szCs w:val="28"/>
        </w:rPr>
        <w:t>Что касается родителей-водителей, Управление ГИБДД напоминает, что </w:t>
      </w:r>
      <w:r w:rsidRPr="00987497">
        <w:rPr>
          <w:rStyle w:val="a4"/>
          <w:color w:val="000000"/>
          <w:sz w:val="28"/>
          <w:szCs w:val="28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 w:rsidRPr="00987497">
        <w:rPr>
          <w:color w:val="000000"/>
          <w:sz w:val="28"/>
          <w:szCs w:val="28"/>
        </w:rPr>
        <w:t>.</w:t>
      </w:r>
      <w:r w:rsidRPr="00987497">
        <w:rPr>
          <w:rStyle w:val="a4"/>
          <w:color w:val="000000"/>
          <w:sz w:val="28"/>
          <w:szCs w:val="28"/>
        </w:rPr>
        <w:t> </w:t>
      </w:r>
      <w:r w:rsidRPr="00987497">
        <w:rPr>
          <w:color w:val="000000"/>
          <w:sz w:val="28"/>
          <w:szCs w:val="28"/>
        </w:rP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987497" w:rsidRPr="0025017D" w:rsidRDefault="00987497" w:rsidP="00987497">
      <w:pPr>
        <w:pStyle w:val="a3"/>
        <w:spacing w:before="134" w:beforeAutospacing="0" w:after="134" w:afterAutospacing="0"/>
        <w:jc w:val="center"/>
        <w:rPr>
          <w:color w:val="000000"/>
          <w:sz w:val="32"/>
          <w:szCs w:val="32"/>
        </w:rPr>
      </w:pPr>
      <w:r w:rsidRPr="0025017D">
        <w:rPr>
          <w:rStyle w:val="a4"/>
          <w:color w:val="000000"/>
          <w:sz w:val="32"/>
          <w:szCs w:val="32"/>
        </w:rPr>
        <w:t>Уважаемые родители!</w:t>
      </w:r>
    </w:p>
    <w:p w:rsidR="00987497" w:rsidRPr="0025017D" w:rsidRDefault="00987497" w:rsidP="00987497">
      <w:pPr>
        <w:pStyle w:val="a3"/>
        <w:spacing w:before="134" w:beforeAutospacing="0" w:after="134" w:afterAutospacing="0"/>
        <w:rPr>
          <w:color w:val="000000"/>
          <w:sz w:val="32"/>
          <w:szCs w:val="32"/>
        </w:rPr>
      </w:pPr>
      <w:r w:rsidRPr="0025017D">
        <w:rPr>
          <w:rStyle w:val="a4"/>
          <w:color w:val="000000"/>
          <w:sz w:val="32"/>
          <w:szCs w:val="32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 w:rsidRPr="0025017D">
        <w:rPr>
          <w:rStyle w:val="a4"/>
          <w:color w:val="000000"/>
          <w:sz w:val="32"/>
          <w:szCs w:val="32"/>
        </w:rPr>
        <w:t>к</w:t>
      </w:r>
      <w:proofErr w:type="gramEnd"/>
      <w:r w:rsidRPr="0025017D">
        <w:rPr>
          <w:rStyle w:val="a4"/>
          <w:color w:val="000000"/>
          <w:sz w:val="32"/>
          <w:szCs w:val="32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987497" w:rsidRPr="00987497" w:rsidRDefault="00987497" w:rsidP="00987497">
      <w:pPr>
        <w:pStyle w:val="a3"/>
        <w:spacing w:before="134" w:beforeAutospacing="0" w:after="134" w:afterAutospacing="0"/>
        <w:rPr>
          <w:color w:val="000000"/>
          <w:sz w:val="28"/>
          <w:szCs w:val="28"/>
        </w:rPr>
      </w:pPr>
      <w:r w:rsidRPr="00987497">
        <w:rPr>
          <w:rStyle w:val="a4"/>
          <w:color w:val="000000"/>
          <w:sz w:val="32"/>
          <w:szCs w:val="32"/>
        </w:rPr>
        <w:t>ПОМНИТЕ!</w:t>
      </w:r>
      <w:r w:rsidRPr="00987497">
        <w:rPr>
          <w:rStyle w:val="a4"/>
          <w:color w:val="000000"/>
          <w:sz w:val="28"/>
          <w:szCs w:val="28"/>
        </w:rPr>
        <w:t> </w:t>
      </w:r>
      <w:r w:rsidRPr="00987497">
        <w:rPr>
          <w:color w:val="000000"/>
          <w:sz w:val="28"/>
          <w:szCs w:val="28"/>
        </w:rP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Пусть дорога будет для наших детей безопасной.</w:t>
      </w:r>
    </w:p>
    <w:p w:rsidR="00E80736" w:rsidRDefault="00E80736">
      <w:pPr>
        <w:rPr>
          <w:sz w:val="28"/>
          <w:szCs w:val="28"/>
        </w:rPr>
      </w:pPr>
    </w:p>
    <w:p w:rsidR="00F32412" w:rsidRDefault="00F32412">
      <w:pPr>
        <w:rPr>
          <w:sz w:val="28"/>
          <w:szCs w:val="28"/>
        </w:rPr>
      </w:pPr>
    </w:p>
    <w:p w:rsidR="00F32412" w:rsidRDefault="00F32412">
      <w:pPr>
        <w:rPr>
          <w:sz w:val="28"/>
          <w:szCs w:val="28"/>
        </w:rPr>
      </w:pPr>
    </w:p>
    <w:p w:rsidR="00F32412" w:rsidRDefault="00F32412" w:rsidP="00F32412">
      <w:pPr>
        <w:pStyle w:val="a3"/>
        <w:jc w:val="center"/>
        <w:rPr>
          <w:sz w:val="40"/>
          <w:szCs w:val="40"/>
        </w:rPr>
      </w:pPr>
      <w:r w:rsidRPr="00FC3336">
        <w:rPr>
          <w:sz w:val="40"/>
          <w:szCs w:val="40"/>
        </w:rPr>
        <w:lastRenderedPageBreak/>
        <w:t>НОВЫЕ ПРАВИЛА ПЕРЕВОЗКИ ДЕТЕЙ В АВТОМОБИЛЕ</w:t>
      </w:r>
    </w:p>
    <w:p w:rsidR="00F32412" w:rsidRDefault="00F32412" w:rsidP="00F32412">
      <w:pPr>
        <w:pStyle w:val="a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101600</wp:posOffset>
            </wp:positionV>
            <wp:extent cx="1828800" cy="1463040"/>
            <wp:effectExtent l="19050" t="0" r="0" b="0"/>
            <wp:wrapSquare wrapText="bothSides"/>
            <wp:docPr id="2" name="Рисунок 2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2400300" cy="1594485"/>
            <wp:effectExtent l="19050" t="0" r="0" b="0"/>
            <wp:wrapSquare wrapText="bothSides"/>
            <wp:docPr id="3" name="Рисунок 3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12" w:rsidRDefault="00F32412" w:rsidP="00F32412">
      <w:pPr>
        <w:pStyle w:val="a3"/>
        <w:rPr>
          <w:sz w:val="40"/>
          <w:szCs w:val="40"/>
        </w:rPr>
      </w:pPr>
    </w:p>
    <w:p w:rsidR="00F32412" w:rsidRDefault="00F32412" w:rsidP="00F32412">
      <w:pPr>
        <w:pStyle w:val="a3"/>
      </w:pPr>
    </w:p>
    <w:p w:rsidR="00F32412" w:rsidRDefault="00F32412" w:rsidP="00F32412">
      <w:pPr>
        <w:pStyle w:val="a3"/>
      </w:pPr>
    </w:p>
    <w:p w:rsidR="00F32412" w:rsidRDefault="00F32412" w:rsidP="00F32412">
      <w:pPr>
        <w:pStyle w:val="a3"/>
      </w:pPr>
    </w:p>
    <w:p w:rsidR="00F32412" w:rsidRPr="00FF4B7B" w:rsidRDefault="00F32412" w:rsidP="00F32412">
      <w:pPr>
        <w:pStyle w:val="a3"/>
        <w:spacing w:before="0" w:beforeAutospacing="0" w:after="0" w:afterAutospacing="0"/>
        <w:rPr>
          <w:sz w:val="36"/>
          <w:szCs w:val="36"/>
        </w:rPr>
      </w:pPr>
      <w:r w:rsidRPr="00FF4B7B">
        <w:rPr>
          <w:sz w:val="36"/>
          <w:szCs w:val="36"/>
        </w:rPr>
        <w:t>До 12 лет на переднем сиденье</w:t>
      </w:r>
      <w:proofErr w:type="gramStart"/>
      <w:r w:rsidRPr="00FF4B7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</w:t>
      </w:r>
      <w:r w:rsidRPr="00FF4B7B">
        <w:rPr>
          <w:sz w:val="36"/>
          <w:szCs w:val="36"/>
        </w:rPr>
        <w:t>Д</w:t>
      </w:r>
      <w:proofErr w:type="gramEnd"/>
      <w:r w:rsidRPr="00FF4B7B">
        <w:rPr>
          <w:sz w:val="36"/>
          <w:szCs w:val="36"/>
        </w:rPr>
        <w:t>о 7 лет –  только в</w:t>
      </w:r>
      <w:r>
        <w:rPr>
          <w:sz w:val="36"/>
          <w:szCs w:val="36"/>
        </w:rPr>
        <w:t xml:space="preserve"> ДУУ</w:t>
      </w:r>
      <w:r w:rsidRPr="00FF4B7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                                               только в ДУУ</w:t>
      </w:r>
    </w:p>
    <w:p w:rsidR="00F32412" w:rsidRDefault="00F32412" w:rsidP="00F32412">
      <w:pPr>
        <w:pStyle w:val="a3"/>
        <w:spacing w:before="0" w:beforeAutospacing="0" w:after="0" w:afterAutospacing="0"/>
        <w:ind w:left="851" w:hanging="851"/>
        <w:jc w:val="center"/>
        <w:rPr>
          <w:sz w:val="36"/>
          <w:szCs w:val="36"/>
        </w:rPr>
      </w:pPr>
    </w:p>
    <w:p w:rsidR="00F32412" w:rsidRPr="00FF4B7B" w:rsidRDefault="00F32412" w:rsidP="00F32412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С</w:t>
      </w:r>
      <w:r w:rsidRPr="00FF4B7B">
        <w:rPr>
          <w:sz w:val="36"/>
          <w:szCs w:val="36"/>
        </w:rPr>
        <w:t xml:space="preserve"> 7 до 12 лет</w:t>
      </w:r>
      <w:r>
        <w:rPr>
          <w:sz w:val="36"/>
          <w:szCs w:val="36"/>
        </w:rPr>
        <w:t xml:space="preserve"> </w:t>
      </w:r>
      <w:r w:rsidRPr="00FF4B7B">
        <w:rPr>
          <w:sz w:val="36"/>
          <w:szCs w:val="36"/>
        </w:rPr>
        <w:t xml:space="preserve">на заднем сиденье либо в </w:t>
      </w:r>
      <w:r>
        <w:rPr>
          <w:sz w:val="36"/>
          <w:szCs w:val="36"/>
        </w:rPr>
        <w:t>ДУУ</w:t>
      </w:r>
      <w:r w:rsidRPr="00FF4B7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FF4B7B">
        <w:rPr>
          <w:sz w:val="36"/>
          <w:szCs w:val="36"/>
        </w:rPr>
        <w:t>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</w:t>
      </w:r>
    </w:p>
    <w:p w:rsidR="00F32412" w:rsidRPr="00DC3D25" w:rsidRDefault="00F32412" w:rsidP="00F32412">
      <w:pPr>
        <w:pStyle w:val="a3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157480</wp:posOffset>
            </wp:positionV>
            <wp:extent cx="1485900" cy="1943100"/>
            <wp:effectExtent l="19050" t="0" r="0" b="0"/>
            <wp:wrapSquare wrapText="bothSides"/>
            <wp:docPr id="6" name="Рисунок 6" descr="подросток 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росток с 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250825</wp:posOffset>
            </wp:positionV>
            <wp:extent cx="2169795" cy="1506855"/>
            <wp:effectExtent l="19050" t="0" r="1905" b="0"/>
            <wp:wrapSquare wrapText="bothSides"/>
            <wp:docPr id="4" name="Рисунок 4" descr="бу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стер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12" w:rsidRDefault="00F32412" w:rsidP="00F32412">
      <w:pPr>
        <w:pStyle w:val="a3"/>
      </w:pPr>
    </w:p>
    <w:p w:rsidR="00F32412" w:rsidRPr="00ED4EC5" w:rsidRDefault="00F32412" w:rsidP="00F32412">
      <w:pPr>
        <w:pStyle w:val="a3"/>
      </w:pPr>
    </w:p>
    <w:p w:rsidR="00F32412" w:rsidRDefault="00F32412" w:rsidP="00F32412">
      <w:pPr>
        <w:pStyle w:val="a3"/>
      </w:pPr>
    </w:p>
    <w:p w:rsidR="00F32412" w:rsidRDefault="00F32412" w:rsidP="00F32412">
      <w:pPr>
        <w:pStyle w:val="a3"/>
      </w:pPr>
    </w:p>
    <w:p w:rsidR="00F32412" w:rsidRDefault="00F32412" w:rsidP="00F32412">
      <w:pPr>
        <w:pStyle w:val="a3"/>
      </w:pPr>
    </w:p>
    <w:p w:rsidR="00F32412" w:rsidRPr="00FF4B7B" w:rsidRDefault="00F32412" w:rsidP="00F32412">
      <w:pPr>
        <w:pStyle w:val="a3"/>
        <w:rPr>
          <w:sz w:val="32"/>
          <w:szCs w:val="32"/>
        </w:rPr>
      </w:pPr>
      <w:r w:rsidRPr="00FF4B7B">
        <w:rPr>
          <w:sz w:val="32"/>
          <w:szCs w:val="32"/>
        </w:rPr>
        <w:t xml:space="preserve">Условия применения </w:t>
      </w:r>
      <w:r>
        <w:rPr>
          <w:sz w:val="32"/>
          <w:szCs w:val="32"/>
        </w:rPr>
        <w:t>детских удерживающих устройств</w:t>
      </w:r>
      <w:r w:rsidRPr="00FF4B7B">
        <w:rPr>
          <w:sz w:val="32"/>
          <w:szCs w:val="32"/>
        </w:rPr>
        <w:t>:</w:t>
      </w:r>
    </w:p>
    <w:p w:rsidR="00F32412" w:rsidRPr="00FF4B7B" w:rsidRDefault="00F32412" w:rsidP="00F3241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F4B7B">
        <w:rPr>
          <w:sz w:val="32"/>
          <w:szCs w:val="32"/>
        </w:rPr>
        <w:t>обязательная сертификация на территории Российской Федерации;</w:t>
      </w:r>
    </w:p>
    <w:p w:rsidR="00F32412" w:rsidRPr="00FF4B7B" w:rsidRDefault="00F32412" w:rsidP="00F3241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F4B7B">
        <w:rPr>
          <w:sz w:val="32"/>
          <w:szCs w:val="32"/>
        </w:rPr>
        <w:t>соответствие росту и весу ребенка;</w:t>
      </w:r>
    </w:p>
    <w:p w:rsidR="00F32412" w:rsidRPr="00FF4B7B" w:rsidRDefault="00F32412" w:rsidP="00F3241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крепление в салоне автомобиля в соответствие с руководством по эксплуатации;</w:t>
      </w:r>
    </w:p>
    <w:p w:rsidR="00F32412" w:rsidRPr="00FF4B7B" w:rsidRDefault="00F32412" w:rsidP="00F32412">
      <w:pPr>
        <w:pStyle w:val="a3"/>
        <w:numPr>
          <w:ilvl w:val="0"/>
          <w:numId w:val="1"/>
        </w:numPr>
        <w:rPr>
          <w:sz w:val="32"/>
          <w:szCs w:val="32"/>
        </w:rPr>
      </w:pPr>
      <w:r w:rsidRPr="00FF4B7B">
        <w:rPr>
          <w:sz w:val="32"/>
          <w:szCs w:val="32"/>
        </w:rPr>
        <w:t xml:space="preserve">правильное размещение в </w:t>
      </w:r>
      <w:proofErr w:type="spellStart"/>
      <w:r w:rsidRPr="00FF4B7B">
        <w:rPr>
          <w:sz w:val="32"/>
          <w:szCs w:val="32"/>
        </w:rPr>
        <w:t>автокресле</w:t>
      </w:r>
      <w:proofErr w:type="spellEnd"/>
      <w:r w:rsidRPr="00FF4B7B">
        <w:rPr>
          <w:sz w:val="32"/>
          <w:szCs w:val="32"/>
        </w:rPr>
        <w:t xml:space="preserve"> ребенка.</w:t>
      </w:r>
    </w:p>
    <w:p w:rsidR="00F32412" w:rsidRDefault="00F32412" w:rsidP="00F32412">
      <w:pPr>
        <w:pStyle w:val="a3"/>
        <w:ind w:left="360"/>
        <w:jc w:val="both"/>
      </w:pPr>
      <w:r w:rsidRPr="00FF4B7B">
        <w:rPr>
          <w:sz w:val="32"/>
          <w:szCs w:val="32"/>
        </w:rPr>
        <w:t xml:space="preserve">При размещении </w:t>
      </w:r>
      <w:r>
        <w:rPr>
          <w:sz w:val="32"/>
          <w:szCs w:val="32"/>
        </w:rPr>
        <w:t>ДУУ</w:t>
      </w:r>
      <w:r w:rsidRPr="00FF4B7B">
        <w:rPr>
          <w:sz w:val="32"/>
          <w:szCs w:val="32"/>
        </w:rPr>
        <w:t xml:space="preserve">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F32412" w:rsidRDefault="00F32412" w:rsidP="00F32412">
      <w:pPr>
        <w:pStyle w:val="a3"/>
      </w:pPr>
      <w:r>
        <w:lastRenderedPageBreak/>
        <w:t xml:space="preserve">Ответственность за нарушение данных требований наступает в соответствии с </w:t>
      </w:r>
      <w:proofErr w:type="spellStart"/>
      <w:r>
        <w:t>КоАП</w:t>
      </w:r>
      <w:proofErr w:type="spellEnd"/>
      <w:r>
        <w:t xml:space="preserve"> РФ в виде административного штрафа в размере 3 тысяч рублей.</w:t>
      </w:r>
    </w:p>
    <w:p w:rsidR="00F32412" w:rsidRDefault="00F32412" w:rsidP="00F32412">
      <w:pPr>
        <w:pStyle w:val="a3"/>
      </w:pPr>
    </w:p>
    <w:p w:rsidR="00F32412" w:rsidRDefault="00F32412" w:rsidP="00F32412">
      <w:pPr>
        <w:pStyle w:val="a3"/>
        <w:jc w:val="center"/>
        <w:rPr>
          <w:b/>
          <w:sz w:val="40"/>
          <w:szCs w:val="40"/>
        </w:rPr>
      </w:pPr>
      <w:r w:rsidRPr="00D86829">
        <w:rPr>
          <w:b/>
          <w:sz w:val="40"/>
          <w:szCs w:val="40"/>
        </w:rPr>
        <w:t>ТАК ПЕРЕВОЗИТЬ ДЕТЕЙ НЕЛЬЗЯ</w:t>
      </w:r>
    </w:p>
    <w:p w:rsidR="00F32412" w:rsidRPr="00D86829" w:rsidRDefault="00F32412" w:rsidP="00F32412">
      <w:pPr>
        <w:pStyle w:val="a3"/>
        <w:jc w:val="center"/>
        <w:rPr>
          <w:sz w:val="28"/>
          <w:szCs w:val="28"/>
        </w:rPr>
      </w:pPr>
      <w:r w:rsidRPr="00D86829">
        <w:rPr>
          <w:sz w:val="28"/>
          <w:szCs w:val="28"/>
        </w:rPr>
        <w:t xml:space="preserve">Водитель подлежит ответственности по </w:t>
      </w:r>
      <w:proofErr w:type="gramStart"/>
      <w:r w:rsidRPr="00D86829">
        <w:rPr>
          <w:sz w:val="28"/>
          <w:szCs w:val="28"/>
        </w:rPr>
        <w:t>ч</w:t>
      </w:r>
      <w:proofErr w:type="gramEnd"/>
      <w:r w:rsidRPr="00D86829">
        <w:rPr>
          <w:sz w:val="28"/>
          <w:szCs w:val="28"/>
        </w:rPr>
        <w:t xml:space="preserve">.3 ст. 12.23 </w:t>
      </w:r>
      <w:proofErr w:type="spellStart"/>
      <w:r w:rsidRPr="00D86829">
        <w:rPr>
          <w:sz w:val="28"/>
          <w:szCs w:val="28"/>
        </w:rPr>
        <w:t>КоАП</w:t>
      </w:r>
      <w:proofErr w:type="spellEnd"/>
      <w:r w:rsidRPr="00D86829">
        <w:rPr>
          <w:sz w:val="28"/>
          <w:szCs w:val="28"/>
        </w:rPr>
        <w:t xml:space="preserve"> РФ (штраф 3 тыс. рублей)</w:t>
      </w:r>
    </w:p>
    <w:p w:rsidR="00F32412" w:rsidRDefault="00F32412" w:rsidP="00F32412">
      <w:pPr>
        <w:rPr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62230</wp:posOffset>
            </wp:positionV>
            <wp:extent cx="3086100" cy="2171700"/>
            <wp:effectExtent l="19050" t="0" r="0" b="0"/>
            <wp:wrapSquare wrapText="bothSides"/>
            <wp:docPr id="5" name="Рисунок 5" descr="на коле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коленя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086100" cy="2051050"/>
            <wp:effectExtent l="19050" t="0" r="0" b="0"/>
            <wp:wrapSquare wrapText="bothSides"/>
            <wp:docPr id="8" name="Рисунок 8" descr="нарушение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рушение прави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12" w:rsidRDefault="00F32412" w:rsidP="00F32412">
      <w:pPr>
        <w:rPr>
          <w:szCs w:val="27"/>
        </w:rPr>
      </w:pPr>
    </w:p>
    <w:p w:rsidR="00F32412" w:rsidRPr="00ED4EC5" w:rsidRDefault="00F32412" w:rsidP="00F32412">
      <w:pPr>
        <w:rPr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6912610</wp:posOffset>
            </wp:positionV>
            <wp:extent cx="2628900" cy="2057400"/>
            <wp:effectExtent l="19050" t="0" r="0" b="0"/>
            <wp:wrapTight wrapText="bothSides">
              <wp:wrapPolygon edited="0">
                <wp:start x="-157" y="0"/>
                <wp:lineTo x="-157" y="21400"/>
                <wp:lineTo x="21600" y="21400"/>
                <wp:lineTo x="21600" y="0"/>
                <wp:lineTo x="-157" y="0"/>
              </wp:wrapPolygon>
            </wp:wrapTight>
            <wp:docPr id="12" name="Рисунок 12" descr="нельзя-бескарк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льзя-бескаркасно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4740910</wp:posOffset>
            </wp:positionV>
            <wp:extent cx="3016250" cy="2025650"/>
            <wp:effectExtent l="19050" t="0" r="0" b="0"/>
            <wp:wrapSquare wrapText="bothSides"/>
            <wp:docPr id="11" name="Рисунок 11" descr="нельзя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ельзя!!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2112010</wp:posOffset>
            </wp:positionV>
            <wp:extent cx="2286000" cy="2279650"/>
            <wp:effectExtent l="19050" t="0" r="0" b="0"/>
            <wp:wrapSquare wrapText="bothSides"/>
            <wp:docPr id="10" name="Рисунок 10" descr="нельзя ре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ельзя ремен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-3316605</wp:posOffset>
            </wp:positionH>
            <wp:positionV relativeFrom="paragraph">
              <wp:posOffset>5198110</wp:posOffset>
            </wp:positionV>
            <wp:extent cx="3187700" cy="2393950"/>
            <wp:effectExtent l="19050" t="0" r="0" b="0"/>
            <wp:wrapSquare wrapText="bothSides"/>
            <wp:docPr id="9" name="Рисунок 9" descr="нельзя фэ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ельзя фэст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-2973705</wp:posOffset>
            </wp:positionH>
            <wp:positionV relativeFrom="paragraph">
              <wp:posOffset>1997710</wp:posOffset>
            </wp:positionV>
            <wp:extent cx="3768090" cy="2971800"/>
            <wp:effectExtent l="19050" t="0" r="3810" b="0"/>
            <wp:wrapSquare wrapText="bothSides"/>
            <wp:docPr id="7" name="Рисунок 7" descr="нельзя кресло больш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льзя кресло большое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412" w:rsidRPr="00987497" w:rsidRDefault="00F32412">
      <w:pPr>
        <w:rPr>
          <w:sz w:val="28"/>
          <w:szCs w:val="28"/>
        </w:rPr>
      </w:pPr>
    </w:p>
    <w:sectPr w:rsidR="00F32412" w:rsidRPr="00987497" w:rsidSect="00250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F3646"/>
    <w:multiLevelType w:val="hybridMultilevel"/>
    <w:tmpl w:val="218AF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497"/>
    <w:rsid w:val="0025017D"/>
    <w:rsid w:val="006F1E50"/>
    <w:rsid w:val="00987497"/>
    <w:rsid w:val="00B958CC"/>
    <w:rsid w:val="00E80736"/>
    <w:rsid w:val="00F3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74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862">
                  <w:marLeft w:val="0"/>
                  <w:marRight w:val="39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8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8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94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0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58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929</Words>
  <Characters>5299</Characters>
  <Application>Microsoft Office Word</Application>
  <DocSecurity>0</DocSecurity>
  <Lines>44</Lines>
  <Paragraphs>12</Paragraphs>
  <ScaleCrop>false</ScaleCrop>
  <Company>МКОУ ШГО Шалинская СОШ №90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ВР</dc:creator>
  <cp:keywords/>
  <dc:description/>
  <cp:lastModifiedBy>Komp</cp:lastModifiedBy>
  <cp:revision>7</cp:revision>
  <dcterms:created xsi:type="dcterms:W3CDTF">2017-09-27T05:13:00Z</dcterms:created>
  <dcterms:modified xsi:type="dcterms:W3CDTF">2017-12-04T09:45:00Z</dcterms:modified>
</cp:coreProperties>
</file>